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76" w:rsidRDefault="007D0876" w:rsidP="00D631B1">
      <w:pPr>
        <w:pStyle w:val="NoSpacing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noProof/>
          <w:sz w:val="24"/>
          <w:szCs w:val="24"/>
        </w:rPr>
        <w:drawing>
          <wp:inline distT="0" distB="0" distL="0" distR="0">
            <wp:extent cx="1173480" cy="1346893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FOCUS -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60" cy="13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876" w:rsidRDefault="007D0876" w:rsidP="00D631B1">
      <w:pPr>
        <w:pStyle w:val="NoSpacing"/>
        <w:jc w:val="center"/>
        <w:rPr>
          <w:rFonts w:ascii="Constantia" w:hAnsi="Constantia"/>
          <w:b/>
          <w:sz w:val="24"/>
          <w:szCs w:val="24"/>
        </w:rPr>
      </w:pPr>
    </w:p>
    <w:p w:rsidR="00137C16" w:rsidRPr="00D631B1" w:rsidRDefault="00E51819" w:rsidP="00D631B1">
      <w:pPr>
        <w:pStyle w:val="NoSpacing"/>
        <w:jc w:val="center"/>
        <w:rPr>
          <w:rFonts w:ascii="Constantia" w:hAnsi="Constantia"/>
          <w:b/>
          <w:sz w:val="24"/>
          <w:szCs w:val="24"/>
        </w:rPr>
      </w:pPr>
      <w:r w:rsidRPr="00D631B1">
        <w:rPr>
          <w:rFonts w:ascii="Constantia" w:hAnsi="Constantia"/>
          <w:b/>
          <w:sz w:val="24"/>
          <w:szCs w:val="24"/>
        </w:rPr>
        <w:t xml:space="preserve">Family F.O.C.U.S. </w:t>
      </w:r>
    </w:p>
    <w:p w:rsidR="00D631B1" w:rsidRDefault="00D631B1" w:rsidP="00D631B1">
      <w:pPr>
        <w:pStyle w:val="NoSpacing"/>
        <w:jc w:val="center"/>
        <w:rPr>
          <w:rFonts w:ascii="Constantia" w:hAnsi="Constantia"/>
        </w:rPr>
      </w:pPr>
      <w:r>
        <w:rPr>
          <w:rFonts w:ascii="Constantia" w:hAnsi="Constantia"/>
        </w:rPr>
        <w:t>Job Description</w:t>
      </w:r>
    </w:p>
    <w:p w:rsidR="007D0876" w:rsidRDefault="007D0876" w:rsidP="00D631B1">
      <w:pPr>
        <w:pStyle w:val="NoSpacing"/>
        <w:jc w:val="center"/>
        <w:rPr>
          <w:rFonts w:ascii="Constantia" w:hAnsi="Constantia"/>
        </w:rPr>
      </w:pPr>
    </w:p>
    <w:p w:rsidR="00E51819" w:rsidRDefault="001B7C83" w:rsidP="00D631B1">
      <w:pPr>
        <w:pStyle w:val="NoSpacing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Aide/Assistant</w:t>
      </w:r>
    </w:p>
    <w:p w:rsidR="007D0876" w:rsidRPr="00D631B1" w:rsidRDefault="007D0876" w:rsidP="00D631B1">
      <w:pPr>
        <w:pStyle w:val="NoSpacing"/>
        <w:jc w:val="center"/>
        <w:rPr>
          <w:rFonts w:ascii="Constantia" w:hAnsi="Constantia"/>
          <w:b/>
          <w:sz w:val="28"/>
          <w:szCs w:val="28"/>
        </w:rPr>
      </w:pPr>
    </w:p>
    <w:p w:rsidR="00D631B1" w:rsidRPr="00D631B1" w:rsidRDefault="00E51819" w:rsidP="00D631B1">
      <w:pPr>
        <w:pStyle w:val="NoSpacing"/>
        <w:jc w:val="center"/>
        <w:rPr>
          <w:rFonts w:ascii="Constantia" w:hAnsi="Constantia"/>
          <w:sz w:val="20"/>
          <w:szCs w:val="20"/>
        </w:rPr>
      </w:pPr>
      <w:r w:rsidRPr="00D631B1">
        <w:rPr>
          <w:rFonts w:ascii="Constantia" w:hAnsi="Constantia"/>
          <w:sz w:val="20"/>
          <w:szCs w:val="20"/>
        </w:rPr>
        <w:t>Under supervision, provide services in the care, development and instruction of</w:t>
      </w:r>
    </w:p>
    <w:p w:rsidR="00E51819" w:rsidRPr="00D631B1" w:rsidRDefault="00E51819" w:rsidP="00D43D2C">
      <w:pPr>
        <w:pStyle w:val="NoSpacing"/>
        <w:jc w:val="center"/>
        <w:rPr>
          <w:rFonts w:ascii="Constantia" w:hAnsi="Constantia"/>
          <w:sz w:val="20"/>
          <w:szCs w:val="20"/>
        </w:rPr>
      </w:pPr>
      <w:r w:rsidRPr="00D631B1">
        <w:rPr>
          <w:rFonts w:ascii="Constantia" w:hAnsi="Constantia"/>
          <w:sz w:val="20"/>
          <w:szCs w:val="20"/>
        </w:rPr>
        <w:t xml:space="preserve"> </w:t>
      </w:r>
      <w:proofErr w:type="gramStart"/>
      <w:r w:rsidRPr="00D631B1">
        <w:rPr>
          <w:rFonts w:ascii="Constantia" w:hAnsi="Constantia"/>
          <w:sz w:val="20"/>
          <w:szCs w:val="20"/>
        </w:rPr>
        <w:t>children</w:t>
      </w:r>
      <w:proofErr w:type="gramEnd"/>
      <w:r w:rsidRPr="00D631B1">
        <w:rPr>
          <w:rFonts w:ascii="Constantia" w:hAnsi="Constantia"/>
          <w:sz w:val="20"/>
          <w:szCs w:val="20"/>
        </w:rPr>
        <w:t xml:space="preserve"> ages six (6) weeks to </w:t>
      </w:r>
      <w:r w:rsidR="00D43D2C">
        <w:rPr>
          <w:rFonts w:ascii="Constantia" w:hAnsi="Constantia"/>
          <w:sz w:val="20"/>
          <w:szCs w:val="20"/>
        </w:rPr>
        <w:t>13 years</w:t>
      </w:r>
      <w:r w:rsidRPr="00D631B1">
        <w:rPr>
          <w:rFonts w:ascii="Constantia" w:hAnsi="Constantia"/>
          <w:sz w:val="20"/>
          <w:szCs w:val="20"/>
        </w:rPr>
        <w:t xml:space="preserve"> in a child development program.</w:t>
      </w:r>
    </w:p>
    <w:p w:rsidR="00E51819" w:rsidRPr="00D631B1" w:rsidRDefault="00E51819" w:rsidP="00E51819">
      <w:pPr>
        <w:pStyle w:val="NoSpacing"/>
        <w:rPr>
          <w:rFonts w:ascii="Constantia" w:hAnsi="Constantia"/>
        </w:rPr>
      </w:pPr>
    </w:p>
    <w:p w:rsidR="00E51819" w:rsidRPr="00D631B1" w:rsidRDefault="00E51819" w:rsidP="00E51819">
      <w:pPr>
        <w:pStyle w:val="NoSpacing"/>
        <w:rPr>
          <w:rFonts w:ascii="Constantia" w:hAnsi="Constantia"/>
        </w:rPr>
      </w:pPr>
      <w:r w:rsidRPr="00D631B1">
        <w:rPr>
          <w:rFonts w:ascii="Constantia" w:hAnsi="Constantia"/>
        </w:rPr>
        <w:t>Minimum Qualifications</w:t>
      </w:r>
    </w:p>
    <w:p w:rsidR="00E51819" w:rsidRPr="00D631B1" w:rsidRDefault="00E51819" w:rsidP="00E51819">
      <w:pPr>
        <w:pStyle w:val="NoSpacing"/>
        <w:rPr>
          <w:rFonts w:ascii="Constantia" w:hAnsi="Constantia"/>
        </w:rPr>
      </w:pPr>
    </w:p>
    <w:p w:rsidR="00E51819" w:rsidRPr="00D631B1" w:rsidRDefault="001B7C83" w:rsidP="00E51819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Previous experience working with children</w:t>
      </w:r>
      <w:r w:rsidR="00E51819" w:rsidRPr="00D631B1">
        <w:rPr>
          <w:rFonts w:ascii="Constantia" w:hAnsi="Constantia"/>
        </w:rPr>
        <w:t>.</w:t>
      </w:r>
      <w:r>
        <w:rPr>
          <w:rFonts w:ascii="Constantia" w:hAnsi="Constantia"/>
        </w:rPr>
        <w:t xml:space="preserve">  Must be willing to enroll in Early Child Development coursework upon hire.  Must qualify for Associate Teacher Permit within 1 year of hire date.</w:t>
      </w:r>
    </w:p>
    <w:p w:rsidR="00E51819" w:rsidRPr="00D631B1" w:rsidRDefault="00E51819" w:rsidP="00E51819">
      <w:pPr>
        <w:pStyle w:val="NoSpacing"/>
        <w:rPr>
          <w:rFonts w:ascii="Constantia" w:hAnsi="Constantia"/>
        </w:rPr>
      </w:pPr>
    </w:p>
    <w:p w:rsidR="00E51819" w:rsidRPr="00D631B1" w:rsidRDefault="00E51819" w:rsidP="00E51819">
      <w:pPr>
        <w:pStyle w:val="NoSpacing"/>
        <w:rPr>
          <w:rFonts w:ascii="Constantia" w:hAnsi="Constantia"/>
        </w:rPr>
      </w:pPr>
      <w:r w:rsidRPr="00D631B1">
        <w:rPr>
          <w:rFonts w:ascii="Constantia" w:hAnsi="Constantia"/>
        </w:rPr>
        <w:t>Special Requirements</w:t>
      </w:r>
    </w:p>
    <w:p w:rsidR="00E51819" w:rsidRPr="00D631B1" w:rsidRDefault="00E51819" w:rsidP="00E51819">
      <w:pPr>
        <w:pStyle w:val="NoSpacing"/>
        <w:rPr>
          <w:rFonts w:ascii="Constantia" w:hAnsi="Constantia"/>
        </w:rPr>
      </w:pPr>
    </w:p>
    <w:p w:rsidR="00E51819" w:rsidRPr="00D631B1" w:rsidRDefault="00E51819" w:rsidP="00E51819">
      <w:pPr>
        <w:pStyle w:val="NoSpacing"/>
        <w:numPr>
          <w:ilvl w:val="0"/>
          <w:numId w:val="1"/>
        </w:numPr>
        <w:rPr>
          <w:rFonts w:ascii="Constantia" w:hAnsi="Constantia"/>
        </w:rPr>
      </w:pPr>
      <w:r w:rsidRPr="00D631B1">
        <w:rPr>
          <w:rFonts w:ascii="Constantia" w:hAnsi="Constantia"/>
        </w:rPr>
        <w:t xml:space="preserve">Maintain a satisfactory level of progress toward the Professional Growth/Development requirement for </w:t>
      </w:r>
      <w:r w:rsidR="001B7C83">
        <w:rPr>
          <w:rFonts w:ascii="Constantia" w:hAnsi="Constantia"/>
        </w:rPr>
        <w:t>Associate Teacher Permit</w:t>
      </w:r>
      <w:r w:rsidRPr="00D631B1">
        <w:rPr>
          <w:rFonts w:ascii="Constantia" w:hAnsi="Constantia"/>
        </w:rPr>
        <w:t>.</w:t>
      </w:r>
    </w:p>
    <w:p w:rsidR="00C0320E" w:rsidRPr="00D631B1" w:rsidRDefault="00C0320E" w:rsidP="00E51819">
      <w:pPr>
        <w:pStyle w:val="NoSpacing"/>
        <w:numPr>
          <w:ilvl w:val="0"/>
          <w:numId w:val="1"/>
        </w:numPr>
        <w:rPr>
          <w:rFonts w:ascii="Constantia" w:hAnsi="Constantia"/>
        </w:rPr>
      </w:pPr>
      <w:r w:rsidRPr="00D631B1">
        <w:rPr>
          <w:rFonts w:ascii="Constantia" w:hAnsi="Constantia"/>
        </w:rPr>
        <w:t>Satisfactory completion of a pre-employment physical assessment and a (</w:t>
      </w:r>
      <w:r w:rsidR="00CC1EB1">
        <w:rPr>
          <w:rFonts w:ascii="Constantia" w:hAnsi="Constantia"/>
        </w:rPr>
        <w:t>Negative</w:t>
      </w:r>
      <w:r w:rsidRPr="00D631B1">
        <w:rPr>
          <w:rFonts w:ascii="Constantia" w:hAnsi="Constantia"/>
        </w:rPr>
        <w:t>) TB skin test (or chest x-ray if necessary).</w:t>
      </w:r>
    </w:p>
    <w:p w:rsidR="00C0320E" w:rsidRPr="00D631B1" w:rsidRDefault="00C0320E" w:rsidP="00E51819">
      <w:pPr>
        <w:pStyle w:val="NoSpacing"/>
        <w:numPr>
          <w:ilvl w:val="0"/>
          <w:numId w:val="1"/>
        </w:numPr>
        <w:rPr>
          <w:rFonts w:ascii="Constantia" w:hAnsi="Constantia"/>
        </w:rPr>
      </w:pPr>
      <w:r w:rsidRPr="00D631B1">
        <w:rPr>
          <w:rFonts w:ascii="Constantia" w:hAnsi="Constantia"/>
        </w:rPr>
        <w:t xml:space="preserve">Clear criminal record background check and fingerprints. </w:t>
      </w:r>
    </w:p>
    <w:p w:rsidR="00C0320E" w:rsidRPr="00D631B1" w:rsidRDefault="00C0320E" w:rsidP="00C0320E">
      <w:pPr>
        <w:pStyle w:val="NoSpacing"/>
        <w:rPr>
          <w:rFonts w:ascii="Constantia" w:hAnsi="Constantia"/>
        </w:rPr>
      </w:pPr>
    </w:p>
    <w:p w:rsidR="00C0320E" w:rsidRPr="00D631B1" w:rsidRDefault="00C0320E" w:rsidP="00C0320E">
      <w:pPr>
        <w:pStyle w:val="NoSpacing"/>
        <w:rPr>
          <w:rFonts w:ascii="Constantia" w:hAnsi="Constantia"/>
        </w:rPr>
      </w:pPr>
      <w:r w:rsidRPr="00D631B1">
        <w:rPr>
          <w:rFonts w:ascii="Constantia" w:hAnsi="Constantia"/>
        </w:rPr>
        <w:t xml:space="preserve">Essential Functions </w:t>
      </w:r>
    </w:p>
    <w:p w:rsidR="00C0320E" w:rsidRPr="00D631B1" w:rsidRDefault="00C0320E" w:rsidP="00C0320E">
      <w:pPr>
        <w:pStyle w:val="NoSpacing"/>
        <w:rPr>
          <w:rFonts w:ascii="Constantia" w:hAnsi="Constantia"/>
        </w:rPr>
      </w:pPr>
    </w:p>
    <w:p w:rsidR="00C0320E" w:rsidRPr="00D631B1" w:rsidRDefault="00C0320E" w:rsidP="00C0320E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D631B1">
        <w:rPr>
          <w:rFonts w:ascii="Constantia" w:hAnsi="Constantia"/>
        </w:rPr>
        <w:t>Assist in developing and maintaining an appropriate environment both inside and outside the classroom.</w:t>
      </w:r>
    </w:p>
    <w:p w:rsidR="00C0320E" w:rsidRPr="00D631B1" w:rsidRDefault="001B7C83" w:rsidP="00C0320E">
      <w:pPr>
        <w:pStyle w:val="NoSpacing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Under supervision, care for</w:t>
      </w:r>
      <w:r w:rsidR="00C0320E" w:rsidRPr="00D631B1">
        <w:rPr>
          <w:rFonts w:ascii="Constantia" w:hAnsi="Constantia"/>
        </w:rPr>
        <w:t xml:space="preserve"> and directly interact with children in a warm and positive manner.</w:t>
      </w:r>
    </w:p>
    <w:p w:rsidR="00C0320E" w:rsidRPr="00D631B1" w:rsidRDefault="001B7C83" w:rsidP="00C0320E">
      <w:pPr>
        <w:pStyle w:val="NoSpacing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Under supervision</w:t>
      </w:r>
      <w:r>
        <w:rPr>
          <w:rFonts w:ascii="Constantia" w:hAnsi="Constantia"/>
        </w:rPr>
        <w:t>, a</w:t>
      </w:r>
      <w:r w:rsidR="00C0320E" w:rsidRPr="00D631B1">
        <w:rPr>
          <w:rFonts w:ascii="Constantia" w:hAnsi="Constantia"/>
        </w:rPr>
        <w:t>ssist in developing and providing developmentally and culturally appropriate activities.</w:t>
      </w:r>
    </w:p>
    <w:p w:rsidR="00C0320E" w:rsidRPr="00D631B1" w:rsidRDefault="001B7C83" w:rsidP="00C0320E">
      <w:pPr>
        <w:pStyle w:val="NoSpacing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Under supervision</w:t>
      </w:r>
      <w:r w:rsidRPr="00D631B1">
        <w:rPr>
          <w:rFonts w:ascii="Constantia" w:hAnsi="Constantia"/>
        </w:rPr>
        <w:t xml:space="preserve"> </w:t>
      </w:r>
      <w:r>
        <w:rPr>
          <w:rFonts w:ascii="Constantia" w:hAnsi="Constantia"/>
        </w:rPr>
        <w:t>a</w:t>
      </w:r>
      <w:r w:rsidR="00C0320E" w:rsidRPr="00D631B1">
        <w:rPr>
          <w:rFonts w:ascii="Constantia" w:hAnsi="Constantia"/>
        </w:rPr>
        <w:t xml:space="preserve">ssist in developing and implementing conflict management and problem solving strategies with children, staff and parents. </w:t>
      </w:r>
    </w:p>
    <w:p w:rsidR="00C0320E" w:rsidRPr="00D631B1" w:rsidRDefault="00C0320E" w:rsidP="00C0320E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D631B1">
        <w:rPr>
          <w:rFonts w:ascii="Constantia" w:hAnsi="Constantia"/>
        </w:rPr>
        <w:t xml:space="preserve">Follow center policies and procedures </w:t>
      </w:r>
      <w:r w:rsidR="00C77B30" w:rsidRPr="00D631B1">
        <w:rPr>
          <w:rFonts w:ascii="Constantia" w:hAnsi="Constantia"/>
        </w:rPr>
        <w:t>for health and safety.</w:t>
      </w:r>
    </w:p>
    <w:p w:rsidR="00C77B30" w:rsidRPr="00D631B1" w:rsidRDefault="00C77B30" w:rsidP="00C0320E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D631B1">
        <w:rPr>
          <w:rFonts w:ascii="Constantia" w:hAnsi="Constantia"/>
        </w:rPr>
        <w:t>Assist in developing and implementing emergency procedures as required.</w:t>
      </w:r>
    </w:p>
    <w:p w:rsidR="00C77B30" w:rsidRPr="00D631B1" w:rsidRDefault="00C77B30" w:rsidP="00C0320E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D631B1">
        <w:rPr>
          <w:rFonts w:ascii="Constantia" w:hAnsi="Constantia"/>
        </w:rPr>
        <w:t>Maintain a safe and healthy indoor and outdoor environment.</w:t>
      </w:r>
    </w:p>
    <w:p w:rsidR="00C77B30" w:rsidRPr="00D631B1" w:rsidRDefault="00C77B30" w:rsidP="00C0320E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D631B1">
        <w:rPr>
          <w:rFonts w:ascii="Constantia" w:hAnsi="Constantia"/>
        </w:rPr>
        <w:t>Present a positive view of the Center to the community.</w:t>
      </w:r>
    </w:p>
    <w:p w:rsidR="00C77B30" w:rsidRPr="00D631B1" w:rsidRDefault="00C77B30" w:rsidP="00C0320E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D631B1">
        <w:rPr>
          <w:rFonts w:ascii="Constantia" w:hAnsi="Constantia"/>
        </w:rPr>
        <w:t xml:space="preserve">Communicate positively and actively develop reciprocal relationships with families. </w:t>
      </w:r>
    </w:p>
    <w:p w:rsidR="007D0876" w:rsidRPr="007D0876" w:rsidRDefault="00C77B30" w:rsidP="007D0876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D631B1">
        <w:rPr>
          <w:rFonts w:ascii="Constantia" w:hAnsi="Constantia"/>
        </w:rPr>
        <w:t>Assist in identifying special needs of children and families.</w:t>
      </w:r>
    </w:p>
    <w:p w:rsidR="00C77B30" w:rsidRPr="00D631B1" w:rsidRDefault="00C77B30" w:rsidP="00C0320E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D631B1">
        <w:rPr>
          <w:rFonts w:ascii="Constantia" w:hAnsi="Constantia"/>
        </w:rPr>
        <w:lastRenderedPageBreak/>
        <w:t>Assist in involving families in classroom and Center activities, invite and encourage family participation in children’s activities.</w:t>
      </w:r>
    </w:p>
    <w:p w:rsidR="00C77B30" w:rsidRPr="00D631B1" w:rsidRDefault="00C77B30" w:rsidP="00C0320E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D631B1">
        <w:rPr>
          <w:rFonts w:ascii="Constantia" w:hAnsi="Constantia"/>
        </w:rPr>
        <w:t>Assist in developing and in facilitating parent programs and events.</w:t>
      </w:r>
    </w:p>
    <w:p w:rsidR="00C77B30" w:rsidRPr="00D631B1" w:rsidRDefault="00C77B30" w:rsidP="00C0320E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D631B1">
        <w:rPr>
          <w:rFonts w:ascii="Constantia" w:hAnsi="Constantia"/>
        </w:rPr>
        <w:t>Assist in facilitating program organization.</w:t>
      </w:r>
    </w:p>
    <w:p w:rsidR="00C77B30" w:rsidRPr="00D631B1" w:rsidRDefault="00C77B30" w:rsidP="00C0320E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D631B1">
        <w:rPr>
          <w:rFonts w:ascii="Constantia" w:hAnsi="Constantia"/>
        </w:rPr>
        <w:t>Maintain appropriate records as requested by supervising teacher or Site Supervisor.</w:t>
      </w:r>
    </w:p>
    <w:p w:rsidR="00C77B30" w:rsidRPr="00D631B1" w:rsidRDefault="00C77B30" w:rsidP="00C77B30">
      <w:pPr>
        <w:pStyle w:val="NoSpacing"/>
        <w:ind w:left="360"/>
        <w:rPr>
          <w:rFonts w:ascii="Constantia" w:hAnsi="Constantia"/>
        </w:rPr>
      </w:pPr>
    </w:p>
    <w:p w:rsidR="00C77B30" w:rsidRPr="00D631B1" w:rsidRDefault="00C77B30" w:rsidP="00C77B30">
      <w:pPr>
        <w:pStyle w:val="NoSpacing"/>
        <w:rPr>
          <w:rFonts w:ascii="Constantia" w:hAnsi="Constantia"/>
        </w:rPr>
      </w:pPr>
    </w:p>
    <w:p w:rsidR="00C77B30" w:rsidRDefault="00C77B30" w:rsidP="00C77B30">
      <w:pPr>
        <w:pStyle w:val="NoSpacing"/>
        <w:rPr>
          <w:rFonts w:ascii="Constantia" w:hAnsi="Constantia"/>
        </w:rPr>
      </w:pPr>
    </w:p>
    <w:p w:rsidR="007D0876" w:rsidRDefault="007D0876" w:rsidP="00C77B30">
      <w:pPr>
        <w:pStyle w:val="NoSpacing"/>
        <w:rPr>
          <w:rFonts w:ascii="Constantia" w:hAnsi="Constantia"/>
        </w:rPr>
      </w:pPr>
    </w:p>
    <w:p w:rsidR="007D0876" w:rsidRPr="00D631B1" w:rsidRDefault="007D0876" w:rsidP="00C77B30">
      <w:pPr>
        <w:pStyle w:val="NoSpacing"/>
        <w:rPr>
          <w:rFonts w:ascii="Constantia" w:hAnsi="Constantia"/>
        </w:rPr>
      </w:pPr>
    </w:p>
    <w:p w:rsidR="00D43D2C" w:rsidRDefault="00D43D2C" w:rsidP="00C77B30">
      <w:pPr>
        <w:pStyle w:val="NoSpacing"/>
        <w:rPr>
          <w:rFonts w:ascii="Constantia" w:hAnsi="Constantia"/>
          <w:u w:val="single"/>
        </w:rPr>
      </w:pPr>
    </w:p>
    <w:p w:rsidR="00D43D2C" w:rsidRDefault="00D43D2C" w:rsidP="00C77B30">
      <w:pPr>
        <w:pStyle w:val="NoSpacing"/>
        <w:rPr>
          <w:rFonts w:ascii="Constantia" w:hAnsi="Constantia"/>
          <w:u w:val="single"/>
        </w:rPr>
      </w:pPr>
    </w:p>
    <w:p w:rsidR="00C77B30" w:rsidRPr="00D631B1" w:rsidRDefault="00C77B30" w:rsidP="00C77B30">
      <w:pPr>
        <w:pStyle w:val="NoSpacing"/>
        <w:rPr>
          <w:rFonts w:ascii="Constantia" w:hAnsi="Constantia"/>
          <w:u w:val="single"/>
        </w:rPr>
      </w:pPr>
      <w:r w:rsidRPr="00D631B1">
        <w:rPr>
          <w:rFonts w:ascii="Constantia" w:hAnsi="Constantia"/>
          <w:u w:val="single"/>
        </w:rPr>
        <w:t>Other Related Functions</w:t>
      </w:r>
    </w:p>
    <w:p w:rsidR="00C75AD2" w:rsidRPr="00D631B1" w:rsidRDefault="00C75AD2" w:rsidP="00C77B30">
      <w:pPr>
        <w:pStyle w:val="NoSpacing"/>
        <w:rPr>
          <w:rFonts w:ascii="Constantia" w:hAnsi="Constantia"/>
          <w:u w:val="single"/>
        </w:rPr>
      </w:pPr>
    </w:p>
    <w:p w:rsidR="00C75AD2" w:rsidRPr="00D631B1" w:rsidRDefault="00C75AD2" w:rsidP="00C75AD2">
      <w:pPr>
        <w:pStyle w:val="NoSpacing"/>
        <w:numPr>
          <w:ilvl w:val="0"/>
          <w:numId w:val="3"/>
        </w:numPr>
        <w:rPr>
          <w:rFonts w:ascii="Constantia" w:hAnsi="Constantia"/>
          <w:u w:val="single"/>
        </w:rPr>
      </w:pPr>
      <w:r w:rsidRPr="00D631B1">
        <w:rPr>
          <w:rFonts w:ascii="Constantia" w:hAnsi="Constantia"/>
        </w:rPr>
        <w:t>Communicate clearly and concisely, both orally and in writing.</w:t>
      </w:r>
    </w:p>
    <w:p w:rsidR="00C75AD2" w:rsidRPr="00D631B1" w:rsidRDefault="00C75AD2" w:rsidP="00C75AD2">
      <w:pPr>
        <w:pStyle w:val="NoSpacing"/>
        <w:numPr>
          <w:ilvl w:val="0"/>
          <w:numId w:val="3"/>
        </w:numPr>
        <w:rPr>
          <w:rFonts w:ascii="Constantia" w:hAnsi="Constantia"/>
          <w:u w:val="single"/>
        </w:rPr>
      </w:pPr>
      <w:r w:rsidRPr="00D631B1">
        <w:rPr>
          <w:rFonts w:ascii="Constantia" w:hAnsi="Constantia"/>
        </w:rPr>
        <w:t>Establish and maintain cooperative working relationships with those contacted in the course of work.</w:t>
      </w:r>
    </w:p>
    <w:p w:rsidR="00C75AD2" w:rsidRPr="00D631B1" w:rsidRDefault="00C75AD2" w:rsidP="00C75AD2">
      <w:pPr>
        <w:pStyle w:val="NoSpacing"/>
        <w:numPr>
          <w:ilvl w:val="0"/>
          <w:numId w:val="3"/>
        </w:numPr>
        <w:rPr>
          <w:rFonts w:ascii="Constantia" w:hAnsi="Constantia"/>
          <w:u w:val="single"/>
        </w:rPr>
      </w:pPr>
      <w:bookmarkStart w:id="0" w:name="_GoBack"/>
      <w:bookmarkEnd w:id="0"/>
      <w:r w:rsidRPr="00D631B1">
        <w:rPr>
          <w:rFonts w:ascii="Constantia" w:hAnsi="Constantia"/>
        </w:rPr>
        <w:t>Complete all assigned paperwork and necessary forms and reports in a timely manner.</w:t>
      </w:r>
    </w:p>
    <w:p w:rsidR="00C75AD2" w:rsidRPr="00D631B1" w:rsidRDefault="00C75AD2" w:rsidP="00C75AD2">
      <w:pPr>
        <w:pStyle w:val="NoSpacing"/>
        <w:numPr>
          <w:ilvl w:val="0"/>
          <w:numId w:val="3"/>
        </w:numPr>
        <w:rPr>
          <w:rFonts w:ascii="Constantia" w:hAnsi="Constantia"/>
          <w:u w:val="single"/>
        </w:rPr>
      </w:pPr>
      <w:r w:rsidRPr="00D631B1">
        <w:rPr>
          <w:rFonts w:ascii="Constantia" w:hAnsi="Constantia"/>
        </w:rPr>
        <w:t>Attend in-service training and staff meetings.</w:t>
      </w:r>
    </w:p>
    <w:p w:rsidR="00C75AD2" w:rsidRPr="00D631B1" w:rsidRDefault="00C75AD2" w:rsidP="00C75AD2">
      <w:pPr>
        <w:pStyle w:val="NoSpacing"/>
        <w:numPr>
          <w:ilvl w:val="0"/>
          <w:numId w:val="3"/>
        </w:numPr>
        <w:rPr>
          <w:rFonts w:ascii="Constantia" w:hAnsi="Constantia"/>
          <w:u w:val="single"/>
        </w:rPr>
      </w:pPr>
      <w:r w:rsidRPr="00D631B1">
        <w:rPr>
          <w:rFonts w:ascii="Constantia" w:hAnsi="Constantia"/>
        </w:rPr>
        <w:t>Perform necessary cleaning and maintenance, as required, ensuring a safe and orderly environment.</w:t>
      </w:r>
    </w:p>
    <w:p w:rsidR="00C75AD2" w:rsidRPr="00D631B1" w:rsidRDefault="00C75AD2" w:rsidP="00C75AD2">
      <w:pPr>
        <w:pStyle w:val="NoSpacing"/>
        <w:numPr>
          <w:ilvl w:val="0"/>
          <w:numId w:val="3"/>
        </w:numPr>
        <w:rPr>
          <w:rFonts w:ascii="Constantia" w:hAnsi="Constantia"/>
          <w:u w:val="single"/>
        </w:rPr>
      </w:pPr>
      <w:r w:rsidRPr="00D631B1">
        <w:rPr>
          <w:rFonts w:ascii="Constantia" w:hAnsi="Constantia"/>
        </w:rPr>
        <w:t>Perform other related duties as assigned.</w:t>
      </w:r>
    </w:p>
    <w:p w:rsidR="00C75AD2" w:rsidRPr="00D631B1" w:rsidRDefault="00C75AD2" w:rsidP="00C75AD2">
      <w:pPr>
        <w:pStyle w:val="NoSpacing"/>
        <w:rPr>
          <w:rFonts w:ascii="Constantia" w:hAnsi="Constantia"/>
        </w:rPr>
      </w:pPr>
    </w:p>
    <w:p w:rsidR="00D631B1" w:rsidRDefault="00D631B1" w:rsidP="00C75AD2">
      <w:pPr>
        <w:pStyle w:val="NoSpacing"/>
        <w:rPr>
          <w:rFonts w:ascii="Constantia" w:hAnsi="Constantia"/>
          <w:sz w:val="20"/>
          <w:szCs w:val="20"/>
        </w:rPr>
      </w:pPr>
    </w:p>
    <w:p w:rsidR="00C75AD2" w:rsidRDefault="00D631B1" w:rsidP="00C75AD2">
      <w:pPr>
        <w:pStyle w:val="NoSpacing"/>
        <w:rPr>
          <w:rFonts w:ascii="Constantia" w:hAnsi="Constantia"/>
          <w:sz w:val="20"/>
          <w:szCs w:val="20"/>
        </w:rPr>
      </w:pPr>
      <w:r w:rsidRPr="00D631B1">
        <w:rPr>
          <w:rFonts w:ascii="Constantia" w:hAnsi="Constantia"/>
          <w:sz w:val="20"/>
          <w:szCs w:val="20"/>
        </w:rPr>
        <w:t>I have read and understand the duties and responsibilities associated with this position.</w:t>
      </w:r>
    </w:p>
    <w:p w:rsidR="00D631B1" w:rsidRDefault="00D631B1" w:rsidP="00C75AD2">
      <w:pPr>
        <w:pStyle w:val="NoSpacing"/>
        <w:rPr>
          <w:rFonts w:ascii="Constantia" w:hAnsi="Constantia"/>
          <w:sz w:val="20"/>
          <w:szCs w:val="20"/>
        </w:rPr>
      </w:pPr>
    </w:p>
    <w:p w:rsidR="00D631B1" w:rsidRPr="00D631B1" w:rsidRDefault="00D631B1" w:rsidP="00C75AD2">
      <w:pPr>
        <w:pStyle w:val="NoSpacing"/>
        <w:rPr>
          <w:rFonts w:ascii="Constantia" w:hAnsi="Constantia"/>
          <w:sz w:val="20"/>
          <w:szCs w:val="20"/>
        </w:rPr>
      </w:pPr>
    </w:p>
    <w:p w:rsidR="00C75AD2" w:rsidRPr="00D631B1" w:rsidRDefault="00C75AD2" w:rsidP="00C75AD2">
      <w:pPr>
        <w:pStyle w:val="NoSpacing"/>
        <w:rPr>
          <w:rFonts w:ascii="Constantia" w:hAnsi="Constantia"/>
        </w:rPr>
      </w:pPr>
      <w:r w:rsidRPr="00D631B1">
        <w:rPr>
          <w:rFonts w:ascii="Constantia" w:hAnsi="Constantia"/>
        </w:rPr>
        <w:t>___________________________________________</w:t>
      </w:r>
      <w:r w:rsidR="00D631B1">
        <w:rPr>
          <w:rFonts w:ascii="Constantia" w:hAnsi="Constantia"/>
        </w:rPr>
        <w:t>____</w:t>
      </w:r>
      <w:r w:rsidR="00D631B1">
        <w:rPr>
          <w:rFonts w:ascii="Constantia" w:hAnsi="Constantia"/>
        </w:rPr>
        <w:tab/>
      </w:r>
      <w:r w:rsidR="00D631B1">
        <w:rPr>
          <w:rFonts w:ascii="Constantia" w:hAnsi="Constantia"/>
        </w:rPr>
        <w:tab/>
      </w:r>
      <w:r w:rsidR="00D631B1">
        <w:rPr>
          <w:rFonts w:ascii="Constantia" w:hAnsi="Constantia"/>
        </w:rPr>
        <w:tab/>
      </w:r>
      <w:r w:rsidRPr="00D631B1">
        <w:rPr>
          <w:rFonts w:ascii="Constantia" w:hAnsi="Constantia"/>
        </w:rPr>
        <w:t>_______________</w:t>
      </w:r>
    </w:p>
    <w:p w:rsidR="00C75AD2" w:rsidRPr="00D631B1" w:rsidRDefault="00D631B1" w:rsidP="00C75AD2">
      <w:pPr>
        <w:pStyle w:val="NoSpacing"/>
        <w:rPr>
          <w:rFonts w:ascii="Constantia" w:hAnsi="Constantia"/>
        </w:rPr>
      </w:pPr>
      <w:r w:rsidRPr="00D631B1">
        <w:rPr>
          <w:rFonts w:ascii="Constantia" w:hAnsi="Constantia"/>
          <w:sz w:val="20"/>
          <w:szCs w:val="20"/>
        </w:rPr>
        <w:t>Employee Signature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D631B1">
        <w:rPr>
          <w:rFonts w:ascii="Constantia" w:hAnsi="Constantia"/>
          <w:sz w:val="20"/>
          <w:szCs w:val="20"/>
        </w:rPr>
        <w:t>Date</w:t>
      </w:r>
    </w:p>
    <w:p w:rsidR="00C75AD2" w:rsidRDefault="00C75AD2" w:rsidP="00C75AD2">
      <w:pPr>
        <w:pStyle w:val="NoSpacing"/>
        <w:rPr>
          <w:rFonts w:ascii="Constantia" w:hAnsi="Constantia"/>
        </w:rPr>
      </w:pPr>
    </w:p>
    <w:p w:rsidR="00D631B1" w:rsidRDefault="00D631B1" w:rsidP="00C75AD2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_______________</w:t>
      </w:r>
    </w:p>
    <w:p w:rsidR="00D631B1" w:rsidRPr="00D631B1" w:rsidRDefault="00D631B1" w:rsidP="00C75AD2">
      <w:pPr>
        <w:pStyle w:val="NoSpacing"/>
        <w:rPr>
          <w:rFonts w:ascii="Constantia" w:hAnsi="Constantia"/>
        </w:rPr>
      </w:pPr>
      <w:r w:rsidRPr="00D631B1">
        <w:rPr>
          <w:rFonts w:ascii="Constantia" w:hAnsi="Constantia"/>
          <w:sz w:val="20"/>
          <w:szCs w:val="20"/>
        </w:rPr>
        <w:t>Site Supervisor Signature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D631B1">
        <w:rPr>
          <w:rFonts w:ascii="Constantia" w:hAnsi="Constantia"/>
          <w:sz w:val="20"/>
          <w:szCs w:val="20"/>
        </w:rPr>
        <w:t>Date</w:t>
      </w:r>
    </w:p>
    <w:p w:rsidR="00C75AD2" w:rsidRPr="00D631B1" w:rsidRDefault="00C75AD2" w:rsidP="00C75AD2">
      <w:pPr>
        <w:pStyle w:val="NoSpacing"/>
        <w:rPr>
          <w:rFonts w:ascii="Constantia" w:hAnsi="Constantia"/>
        </w:rPr>
      </w:pPr>
    </w:p>
    <w:p w:rsidR="00C75AD2" w:rsidRPr="00D631B1" w:rsidRDefault="00C75AD2" w:rsidP="00C75AD2">
      <w:pPr>
        <w:pStyle w:val="NoSpacing"/>
        <w:rPr>
          <w:rFonts w:ascii="Constantia" w:hAnsi="Constantia"/>
          <w:u w:val="single"/>
        </w:rPr>
      </w:pPr>
    </w:p>
    <w:sectPr w:rsidR="00C75AD2" w:rsidRPr="00D631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07" w:rsidRDefault="00463207" w:rsidP="00233B9C">
      <w:pPr>
        <w:spacing w:after="0" w:line="240" w:lineRule="auto"/>
      </w:pPr>
      <w:r>
        <w:separator/>
      </w:r>
    </w:p>
  </w:endnote>
  <w:endnote w:type="continuationSeparator" w:id="0">
    <w:p w:rsidR="00463207" w:rsidRDefault="00463207" w:rsidP="0023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9C" w:rsidRPr="00A97602" w:rsidRDefault="00233B9C" w:rsidP="00233B9C">
    <w:pPr>
      <w:pStyle w:val="Footer"/>
      <w:rPr>
        <w:sz w:val="16"/>
        <w:szCs w:val="16"/>
      </w:rPr>
    </w:pPr>
    <w:r w:rsidRPr="00A97602">
      <w:rPr>
        <w:sz w:val="16"/>
        <w:szCs w:val="16"/>
      </w:rPr>
      <w:t>Family F.O.C.U.S. is a “Drug Free” work environment.</w:t>
    </w:r>
  </w:p>
  <w:p w:rsidR="00233B9C" w:rsidRPr="00A97602" w:rsidRDefault="00233B9C" w:rsidP="00233B9C">
    <w:pPr>
      <w:pStyle w:val="Footer"/>
      <w:rPr>
        <w:sz w:val="16"/>
        <w:szCs w:val="16"/>
      </w:rPr>
    </w:pPr>
    <w:r w:rsidRPr="00A97602">
      <w:rPr>
        <w:sz w:val="16"/>
        <w:szCs w:val="16"/>
      </w:rPr>
      <w:t>Initial and random drug testing required.</w:t>
    </w:r>
  </w:p>
  <w:p w:rsidR="00233B9C" w:rsidRDefault="00233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07" w:rsidRDefault="00463207" w:rsidP="00233B9C">
      <w:pPr>
        <w:spacing w:after="0" w:line="240" w:lineRule="auto"/>
      </w:pPr>
      <w:r>
        <w:separator/>
      </w:r>
    </w:p>
  </w:footnote>
  <w:footnote w:type="continuationSeparator" w:id="0">
    <w:p w:rsidR="00463207" w:rsidRDefault="00463207" w:rsidP="0023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4C6F"/>
    <w:multiLevelType w:val="hybridMultilevel"/>
    <w:tmpl w:val="EF0A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174B"/>
    <w:multiLevelType w:val="hybridMultilevel"/>
    <w:tmpl w:val="8312B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7D02"/>
    <w:multiLevelType w:val="hybridMultilevel"/>
    <w:tmpl w:val="307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19"/>
    <w:rsid w:val="0003154E"/>
    <w:rsid w:val="00121E38"/>
    <w:rsid w:val="001B7C83"/>
    <w:rsid w:val="00233B9C"/>
    <w:rsid w:val="00412E0F"/>
    <w:rsid w:val="00463207"/>
    <w:rsid w:val="004D7610"/>
    <w:rsid w:val="007D0876"/>
    <w:rsid w:val="00B81723"/>
    <w:rsid w:val="00C0320E"/>
    <w:rsid w:val="00C75AD2"/>
    <w:rsid w:val="00C77B30"/>
    <w:rsid w:val="00CC1EB1"/>
    <w:rsid w:val="00D43D2C"/>
    <w:rsid w:val="00D631B1"/>
    <w:rsid w:val="00E261B8"/>
    <w:rsid w:val="00E5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723A7-1A96-43B1-9615-176854BB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8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9C"/>
  </w:style>
  <w:style w:type="paragraph" w:styleId="Footer">
    <w:name w:val="footer"/>
    <w:basedOn w:val="Normal"/>
    <w:link w:val="FooterChar"/>
    <w:uiPriority w:val="99"/>
    <w:unhideWhenUsed/>
    <w:rsid w:val="0023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9C"/>
  </w:style>
  <w:style w:type="paragraph" w:styleId="BalloonText">
    <w:name w:val="Balloon Text"/>
    <w:basedOn w:val="Normal"/>
    <w:link w:val="BalloonTextChar"/>
    <w:uiPriority w:val="99"/>
    <w:semiHidden/>
    <w:unhideWhenUsed/>
    <w:rsid w:val="001B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Lucinda Tanner=Jewell</cp:lastModifiedBy>
  <cp:revision>2</cp:revision>
  <cp:lastPrinted>2015-09-02T18:23:00Z</cp:lastPrinted>
  <dcterms:created xsi:type="dcterms:W3CDTF">2015-09-02T18:24:00Z</dcterms:created>
  <dcterms:modified xsi:type="dcterms:W3CDTF">2015-09-02T18:24:00Z</dcterms:modified>
</cp:coreProperties>
</file>